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A0" w:rsidRDefault="00197EA0">
      <w:pPr>
        <w:rPr>
          <w:rFonts w:ascii="Franklin Gothic Heavy" w:eastAsia="MS Mincho" w:hAnsi="Franklin Gothic Heavy" w:cs="Myriad Pro"/>
          <w:bCs/>
          <w:color w:val="000000"/>
          <w:sz w:val="24"/>
          <w:szCs w:val="24"/>
        </w:rPr>
      </w:pPr>
      <w:r w:rsidRPr="00391B59">
        <w:rPr>
          <w:rFonts w:ascii="Franklin Gothic Heavy" w:hAnsi="Franklin Gothic Heavy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4857750</wp:posOffset>
            </wp:positionH>
            <wp:positionV relativeFrom="margin">
              <wp:posOffset>132715</wp:posOffset>
            </wp:positionV>
            <wp:extent cx="1314450" cy="1190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1B7" w:rsidRDefault="005D71B7">
      <w:pPr>
        <w:rPr>
          <w:rFonts w:ascii="Franklin Gothic Heavy" w:eastAsia="MS Mincho" w:hAnsi="Franklin Gothic Heavy" w:cs="Myriad Pro"/>
          <w:bCs/>
          <w:color w:val="000000"/>
          <w:sz w:val="28"/>
          <w:szCs w:val="28"/>
        </w:rPr>
      </w:pPr>
      <w:r>
        <w:rPr>
          <w:rFonts w:ascii="Franklin Gothic Heavy" w:eastAsia="MS Mincho" w:hAnsi="Franklin Gothic Heavy" w:cs="Myriad Pro"/>
          <w:bCs/>
          <w:color w:val="000000"/>
          <w:sz w:val="28"/>
          <w:szCs w:val="28"/>
        </w:rPr>
        <w:t>I</w:t>
      </w:r>
      <w:r w:rsidRPr="005D71B7">
        <w:rPr>
          <w:rFonts w:ascii="Franklin Gothic Heavy" w:eastAsia="MS Mincho" w:hAnsi="Franklin Gothic Heavy" w:cs="Myriad Pro"/>
          <w:bCs/>
          <w:color w:val="000000"/>
          <w:sz w:val="28"/>
          <w:szCs w:val="28"/>
        </w:rPr>
        <w:t xml:space="preserve">nstantly merge </w:t>
      </w:r>
      <w:r>
        <w:rPr>
          <w:rFonts w:ascii="Franklin Gothic Heavy" w:eastAsia="MS Mincho" w:hAnsi="Franklin Gothic Heavy" w:cs="Myriad Pro"/>
          <w:bCs/>
          <w:color w:val="000000"/>
          <w:sz w:val="28"/>
          <w:szCs w:val="28"/>
        </w:rPr>
        <w:t>C</w:t>
      </w:r>
      <w:r w:rsidRPr="005D71B7">
        <w:rPr>
          <w:rFonts w:ascii="Franklin Gothic Heavy" w:eastAsia="MS Mincho" w:hAnsi="Franklin Gothic Heavy" w:cs="Myriad Pro"/>
          <w:bCs/>
          <w:color w:val="000000"/>
          <w:sz w:val="28"/>
          <w:szCs w:val="28"/>
        </w:rPr>
        <w:t xml:space="preserve">ustomers, </w:t>
      </w:r>
      <w:r>
        <w:rPr>
          <w:rFonts w:ascii="Franklin Gothic Heavy" w:eastAsia="MS Mincho" w:hAnsi="Franklin Gothic Heavy" w:cs="Myriad Pro"/>
          <w:bCs/>
          <w:color w:val="000000"/>
          <w:sz w:val="28"/>
          <w:szCs w:val="28"/>
        </w:rPr>
        <w:t>V</w:t>
      </w:r>
      <w:r w:rsidRPr="005D71B7">
        <w:rPr>
          <w:rFonts w:ascii="Franklin Gothic Heavy" w:eastAsia="MS Mincho" w:hAnsi="Franklin Gothic Heavy" w:cs="Myriad Pro"/>
          <w:bCs/>
          <w:color w:val="000000"/>
          <w:sz w:val="28"/>
          <w:szCs w:val="28"/>
        </w:rPr>
        <w:t xml:space="preserve">endors, G/L Account, </w:t>
      </w:r>
      <w:r>
        <w:rPr>
          <w:rFonts w:ascii="Franklin Gothic Heavy" w:eastAsia="MS Mincho" w:hAnsi="Franklin Gothic Heavy" w:cs="Myriad Pro"/>
          <w:bCs/>
          <w:color w:val="000000"/>
          <w:sz w:val="28"/>
          <w:szCs w:val="28"/>
        </w:rPr>
        <w:t xml:space="preserve">Items, </w:t>
      </w:r>
      <w:r w:rsidRPr="005D71B7">
        <w:rPr>
          <w:rFonts w:ascii="Franklin Gothic Heavy" w:eastAsia="MS Mincho" w:hAnsi="Franklin Gothic Heavy" w:cs="Myriad Pro"/>
          <w:bCs/>
          <w:color w:val="000000"/>
          <w:sz w:val="28"/>
          <w:szCs w:val="28"/>
        </w:rPr>
        <w:t xml:space="preserve">and </w:t>
      </w:r>
      <w:r>
        <w:rPr>
          <w:rFonts w:ascii="Franklin Gothic Heavy" w:eastAsia="MS Mincho" w:hAnsi="Franklin Gothic Heavy" w:cs="Myriad Pro"/>
          <w:bCs/>
          <w:color w:val="000000"/>
          <w:sz w:val="28"/>
          <w:szCs w:val="28"/>
        </w:rPr>
        <w:t>D</w:t>
      </w:r>
      <w:r w:rsidRPr="005D71B7">
        <w:rPr>
          <w:rFonts w:ascii="Franklin Gothic Heavy" w:eastAsia="MS Mincho" w:hAnsi="Franklin Gothic Heavy" w:cs="Myriad Pro"/>
          <w:bCs/>
          <w:color w:val="000000"/>
          <w:sz w:val="28"/>
          <w:szCs w:val="28"/>
        </w:rPr>
        <w:t xml:space="preserve">imension </w:t>
      </w:r>
      <w:r>
        <w:rPr>
          <w:rFonts w:ascii="Franklin Gothic Heavy" w:eastAsia="MS Mincho" w:hAnsi="Franklin Gothic Heavy" w:cs="Myriad Pro"/>
          <w:bCs/>
          <w:color w:val="000000"/>
          <w:sz w:val="28"/>
          <w:szCs w:val="28"/>
        </w:rPr>
        <w:t>V</w:t>
      </w:r>
      <w:r w:rsidRPr="005D71B7">
        <w:rPr>
          <w:rFonts w:ascii="Franklin Gothic Heavy" w:eastAsia="MS Mincho" w:hAnsi="Franklin Gothic Heavy" w:cs="Myriad Pro"/>
          <w:bCs/>
          <w:color w:val="000000"/>
          <w:sz w:val="28"/>
          <w:szCs w:val="28"/>
        </w:rPr>
        <w:t>alues in Microsoft Dynamics NAV</w:t>
      </w:r>
    </w:p>
    <w:p w:rsidR="00391B59" w:rsidRDefault="00391B59">
      <w:pPr>
        <w:rPr>
          <w:rFonts w:ascii="Franklin Gothic Heavy" w:eastAsia="MS Mincho" w:hAnsi="Franklin Gothic Heavy" w:cs="Myriad Pro"/>
          <w:bCs/>
          <w:color w:val="000000"/>
          <w:sz w:val="28"/>
          <w:szCs w:val="28"/>
        </w:rPr>
      </w:pPr>
    </w:p>
    <w:p w:rsidR="005D71B7" w:rsidRDefault="00391B59" w:rsidP="005D71B7">
      <w:pPr>
        <w:rPr>
          <w:rFonts w:ascii="Bahnschrift SemiBold" w:eastAsia="MS Mincho" w:hAnsi="Bahnschrift SemiBold" w:cs="Arial"/>
          <w:bCs/>
          <w:color w:val="000000"/>
          <w:sz w:val="24"/>
          <w:szCs w:val="24"/>
        </w:rPr>
      </w:pPr>
      <w:r w:rsidRPr="000478D6">
        <w:rPr>
          <w:rFonts w:ascii="Bahnschrift SemiBold" w:eastAsia="MS Mincho" w:hAnsi="Bahnschrift SemiBold" w:cs="Arial"/>
          <w:bCs/>
          <w:color w:val="000000"/>
          <w:sz w:val="24"/>
          <w:szCs w:val="24"/>
        </w:rPr>
        <w:t xml:space="preserve">Do you have duplicate customer cards?  </w:t>
      </w:r>
      <w:r w:rsidR="005D71B7">
        <w:rPr>
          <w:rFonts w:ascii="Bahnschrift SemiBold" w:eastAsia="MS Mincho" w:hAnsi="Bahnschrift SemiBold" w:cs="Arial"/>
          <w:bCs/>
          <w:color w:val="000000"/>
          <w:sz w:val="24"/>
          <w:szCs w:val="24"/>
        </w:rPr>
        <w:t>O</w:t>
      </w:r>
      <w:r w:rsidRPr="000478D6">
        <w:rPr>
          <w:rFonts w:ascii="Bahnschrift SemiBold" w:eastAsia="MS Mincho" w:hAnsi="Bahnschrift SemiBold" w:cs="Arial"/>
          <w:bCs/>
          <w:color w:val="000000"/>
          <w:sz w:val="24"/>
          <w:szCs w:val="24"/>
        </w:rPr>
        <w:t>bsolete G/L Accounts</w:t>
      </w:r>
      <w:r w:rsidR="005D71B7">
        <w:rPr>
          <w:rFonts w:ascii="Bahnschrift SemiBold" w:eastAsia="MS Mincho" w:hAnsi="Bahnschrift SemiBold" w:cs="Arial"/>
          <w:bCs/>
          <w:color w:val="000000"/>
          <w:sz w:val="24"/>
          <w:szCs w:val="24"/>
        </w:rPr>
        <w:t xml:space="preserve">? </w:t>
      </w:r>
      <w:r w:rsidRPr="000478D6">
        <w:rPr>
          <w:rFonts w:ascii="Bahnschrift SemiBold" w:eastAsia="MS Mincho" w:hAnsi="Bahnschrift SemiBold" w:cs="Arial"/>
          <w:bCs/>
          <w:color w:val="000000"/>
          <w:sz w:val="24"/>
          <w:szCs w:val="24"/>
        </w:rPr>
        <w:t xml:space="preserve"> </w:t>
      </w:r>
      <w:r w:rsidR="005D71B7">
        <w:rPr>
          <w:rFonts w:ascii="Bahnschrift SemiBold" w:eastAsia="MS Mincho" w:hAnsi="Bahnschrift SemiBold" w:cs="Arial"/>
          <w:bCs/>
          <w:color w:val="000000"/>
          <w:sz w:val="24"/>
          <w:szCs w:val="24"/>
        </w:rPr>
        <w:t xml:space="preserve">Someone entered the same vendor twice?  </w:t>
      </w:r>
    </w:p>
    <w:p w:rsidR="005D71B7" w:rsidRDefault="005D71B7" w:rsidP="005D71B7">
      <w:pPr>
        <w:rPr>
          <w:rFonts w:ascii="Bahnschrift SemiBold" w:eastAsia="MS Mincho" w:hAnsi="Bahnschrift SemiBold" w:cs="Arial"/>
          <w:bCs/>
          <w:color w:val="000000"/>
          <w:sz w:val="24"/>
          <w:szCs w:val="24"/>
        </w:rPr>
      </w:pPr>
    </w:p>
    <w:p w:rsidR="005D71B7" w:rsidRPr="000478D6" w:rsidRDefault="005D71B7" w:rsidP="005D71B7">
      <w:pPr>
        <w:rPr>
          <w:rFonts w:ascii="Bahnschrift SemiBold" w:eastAsia="MS Mincho" w:hAnsi="Bahnschrift SemiBold" w:cs="Arial"/>
          <w:bCs/>
          <w:color w:val="000000"/>
          <w:sz w:val="24"/>
          <w:szCs w:val="24"/>
        </w:rPr>
      </w:pPr>
      <w:r>
        <w:rPr>
          <w:rFonts w:ascii="Bahnschrift SemiBold" w:eastAsia="MS Mincho" w:hAnsi="Bahnschrift SemiBold" w:cs="Arial"/>
          <w:bCs/>
          <w:color w:val="000000"/>
          <w:sz w:val="24"/>
          <w:szCs w:val="24"/>
        </w:rPr>
        <w:t>Now you can merge them with a click of a button, and all documents, history, and ledgers will update automatically.</w:t>
      </w:r>
    </w:p>
    <w:p w:rsidR="00391B59" w:rsidRPr="000478D6" w:rsidRDefault="00391B59">
      <w:pPr>
        <w:rPr>
          <w:rFonts w:ascii="Bahnschrift SemiBold" w:eastAsia="MS Mincho" w:hAnsi="Bahnschrift SemiBold" w:cs="Arial"/>
          <w:bCs/>
          <w:color w:val="000000"/>
          <w:sz w:val="24"/>
          <w:szCs w:val="24"/>
        </w:rPr>
      </w:pPr>
    </w:p>
    <w:p w:rsidR="00391B59" w:rsidRDefault="00391B59">
      <w:pPr>
        <w:rPr>
          <w:rFonts w:ascii="Franklin Gothic Heavy" w:hAnsi="Franklin Gothic Heavy"/>
        </w:rPr>
        <w:sectPr w:rsidR="00391B59" w:rsidSect="0022291E">
          <w:headerReference w:type="default" r:id="rId8"/>
          <w:footerReference w:type="default" r:id="rId9"/>
          <w:pgSz w:w="12240" w:h="15840"/>
          <w:pgMar w:top="1872" w:right="1080" w:bottom="1152" w:left="1080" w:header="720" w:footer="720" w:gutter="0"/>
          <w:cols w:space="720"/>
          <w:docGrid w:linePitch="360"/>
        </w:sectPr>
      </w:pPr>
    </w:p>
    <w:p w:rsidR="000478D6" w:rsidRDefault="005D71B7" w:rsidP="00816FD5">
      <w:pPr>
        <w:rPr>
          <w:rFonts w:ascii="Franklin Gothic Medium" w:hAnsi="Franklin Gothic Medium"/>
          <w:sz w:val="20"/>
          <w:szCs w:val="20"/>
        </w:rPr>
      </w:pPr>
      <w:r w:rsidRPr="00C00A4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2783840</wp:posOffset>
            </wp:positionH>
            <wp:positionV relativeFrom="margin">
              <wp:posOffset>1904365</wp:posOffset>
            </wp:positionV>
            <wp:extent cx="3533775" cy="20072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0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35BB" w:rsidRDefault="006F35BB" w:rsidP="00816FD5">
      <w:pPr>
        <w:rPr>
          <w:rFonts w:ascii="Franklin Gothic Medium" w:hAnsi="Franklin Gothic Medium"/>
          <w:sz w:val="20"/>
          <w:szCs w:val="20"/>
        </w:rPr>
      </w:pPr>
    </w:p>
    <w:p w:rsidR="006F35BB" w:rsidRDefault="006F35BB" w:rsidP="00816FD5">
      <w:pPr>
        <w:rPr>
          <w:rFonts w:ascii="Franklin Gothic Medium" w:hAnsi="Franklin Gothic Medium"/>
          <w:sz w:val="20"/>
          <w:szCs w:val="20"/>
        </w:rPr>
      </w:pPr>
    </w:p>
    <w:p w:rsidR="00816FD5" w:rsidRDefault="00816FD5" w:rsidP="00816FD5">
      <w:pPr>
        <w:rPr>
          <w:rFonts w:ascii="Franklin Gothic Medium" w:hAnsi="Franklin Gothic Medium"/>
          <w:sz w:val="20"/>
          <w:szCs w:val="20"/>
        </w:rPr>
      </w:pPr>
      <w:r w:rsidRPr="0022291E">
        <w:rPr>
          <w:rFonts w:ascii="Franklin Gothic Medium" w:hAnsi="Franklin Gothic Medium"/>
          <w:sz w:val="20"/>
          <w:szCs w:val="20"/>
        </w:rPr>
        <w:t xml:space="preserve">Simply open the source card.  </w:t>
      </w:r>
      <w:r w:rsidR="005D71B7">
        <w:rPr>
          <w:rFonts w:ascii="Franklin Gothic Medium" w:hAnsi="Franklin Gothic Medium"/>
          <w:sz w:val="20"/>
          <w:szCs w:val="20"/>
        </w:rPr>
        <w:t>In this case, c</w:t>
      </w:r>
      <w:r w:rsidRPr="0022291E">
        <w:rPr>
          <w:rFonts w:ascii="Franklin Gothic Medium" w:hAnsi="Franklin Gothic Medium"/>
          <w:sz w:val="20"/>
          <w:szCs w:val="20"/>
        </w:rPr>
        <w:t xml:space="preserve">lick </w:t>
      </w:r>
      <w:r w:rsidRPr="0022291E">
        <w:rPr>
          <w:rFonts w:ascii="Franklin Gothic Medium" w:hAnsi="Franklin Gothic Medium"/>
          <w:b/>
          <w:sz w:val="20"/>
          <w:szCs w:val="20"/>
        </w:rPr>
        <w:t>Merg</w:t>
      </w:r>
      <w:r w:rsidR="0022291E">
        <w:rPr>
          <w:rFonts w:ascii="Franklin Gothic Medium" w:hAnsi="Franklin Gothic Medium"/>
          <w:b/>
          <w:sz w:val="20"/>
          <w:szCs w:val="20"/>
        </w:rPr>
        <w:t>e Customer</w:t>
      </w:r>
      <w:r w:rsidR="00185CFB">
        <w:rPr>
          <w:rFonts w:ascii="Franklin Gothic Medium" w:hAnsi="Franklin Gothic Medium"/>
          <w:sz w:val="20"/>
          <w:szCs w:val="20"/>
        </w:rPr>
        <w:t xml:space="preserve"> in the ribbon.  Define</w:t>
      </w:r>
      <w:r w:rsidR="0022291E">
        <w:rPr>
          <w:rFonts w:ascii="Franklin Gothic Medium" w:hAnsi="Franklin Gothic Medium"/>
          <w:sz w:val="20"/>
          <w:szCs w:val="20"/>
        </w:rPr>
        <w:t xml:space="preserve"> the </w:t>
      </w:r>
      <w:r w:rsidR="00185CFB">
        <w:rPr>
          <w:rFonts w:ascii="Franklin Gothic Medium" w:hAnsi="Franklin Gothic Medium"/>
          <w:sz w:val="20"/>
          <w:szCs w:val="20"/>
        </w:rPr>
        <w:t>destination (</w:t>
      </w:r>
      <w:r w:rsidR="0022291E">
        <w:rPr>
          <w:rFonts w:ascii="Franklin Gothic Medium" w:hAnsi="Franklin Gothic Medium"/>
          <w:sz w:val="20"/>
          <w:szCs w:val="20"/>
        </w:rPr>
        <w:t>target</w:t>
      </w:r>
      <w:r w:rsidR="00185CFB">
        <w:rPr>
          <w:rFonts w:ascii="Franklin Gothic Medium" w:hAnsi="Franklin Gothic Medium"/>
          <w:sz w:val="20"/>
          <w:szCs w:val="20"/>
        </w:rPr>
        <w:t>)</w:t>
      </w:r>
      <w:r w:rsidR="0022291E">
        <w:rPr>
          <w:rFonts w:ascii="Franklin Gothic Medium" w:hAnsi="Franklin Gothic Medium"/>
          <w:sz w:val="20"/>
          <w:szCs w:val="20"/>
        </w:rPr>
        <w:t xml:space="preserve"> account.</w:t>
      </w:r>
    </w:p>
    <w:p w:rsidR="0022291E" w:rsidRDefault="0022291E" w:rsidP="00816FD5">
      <w:pPr>
        <w:rPr>
          <w:rFonts w:ascii="Franklin Gothic Medium" w:hAnsi="Franklin Gothic Medium"/>
          <w:sz w:val="20"/>
          <w:szCs w:val="20"/>
        </w:rPr>
      </w:pPr>
    </w:p>
    <w:p w:rsidR="0022291E" w:rsidRDefault="0022291E" w:rsidP="00816FD5">
      <w:pPr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Click </w:t>
      </w:r>
      <w:r>
        <w:rPr>
          <w:rFonts w:ascii="Franklin Gothic Medium" w:hAnsi="Franklin Gothic Medium"/>
          <w:b/>
          <w:sz w:val="20"/>
          <w:szCs w:val="20"/>
        </w:rPr>
        <w:t xml:space="preserve">OK </w:t>
      </w:r>
      <w:r>
        <w:rPr>
          <w:rFonts w:ascii="Franklin Gothic Medium" w:hAnsi="Franklin Gothic Medium"/>
          <w:sz w:val="20"/>
          <w:szCs w:val="20"/>
        </w:rPr>
        <w:t xml:space="preserve">and all ledger entries, </w:t>
      </w:r>
      <w:r w:rsidR="005D71B7">
        <w:rPr>
          <w:rFonts w:ascii="Franklin Gothic Medium" w:hAnsi="Franklin Gothic Medium"/>
          <w:sz w:val="20"/>
          <w:szCs w:val="20"/>
        </w:rPr>
        <w:t xml:space="preserve">sales history, </w:t>
      </w:r>
      <w:r>
        <w:rPr>
          <w:rFonts w:ascii="Franklin Gothic Medium" w:hAnsi="Franklin Gothic Medium"/>
          <w:sz w:val="20"/>
          <w:szCs w:val="20"/>
        </w:rPr>
        <w:t>Ship-to-Addresses, and Contacts will be merged into the target account.</w:t>
      </w:r>
    </w:p>
    <w:p w:rsidR="0022291E" w:rsidRDefault="0022291E" w:rsidP="00816FD5">
      <w:pPr>
        <w:rPr>
          <w:rFonts w:ascii="Franklin Gothic Medium" w:hAnsi="Franklin Gothic Medium"/>
          <w:sz w:val="20"/>
          <w:szCs w:val="20"/>
        </w:rPr>
      </w:pPr>
    </w:p>
    <w:p w:rsidR="0022291E" w:rsidRDefault="0022291E" w:rsidP="00816FD5">
      <w:pPr>
        <w:rPr>
          <w:rFonts w:ascii="Franklin Gothic Medium" w:hAnsi="Franklin Gothic Medium"/>
          <w:sz w:val="20"/>
          <w:szCs w:val="20"/>
        </w:rPr>
      </w:pPr>
    </w:p>
    <w:p w:rsidR="0022291E" w:rsidRDefault="0022291E" w:rsidP="00816FD5">
      <w:pPr>
        <w:rPr>
          <w:rFonts w:ascii="Franklin Gothic Medium" w:hAnsi="Franklin Gothic Medium"/>
          <w:sz w:val="20"/>
          <w:szCs w:val="20"/>
        </w:rPr>
      </w:pPr>
    </w:p>
    <w:p w:rsidR="0022291E" w:rsidRDefault="0022291E" w:rsidP="00816FD5">
      <w:pPr>
        <w:rPr>
          <w:rFonts w:ascii="Franklin Gothic Medium" w:hAnsi="Franklin Gothic Medium"/>
          <w:sz w:val="20"/>
          <w:szCs w:val="20"/>
        </w:rPr>
      </w:pPr>
    </w:p>
    <w:p w:rsidR="0022291E" w:rsidRDefault="0022291E" w:rsidP="00816FD5">
      <w:pPr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</w:t>
      </w:r>
    </w:p>
    <w:p w:rsidR="006F35BB" w:rsidRDefault="006F35BB" w:rsidP="00816FD5">
      <w:pPr>
        <w:rPr>
          <w:rFonts w:ascii="Franklin Gothic Medium" w:hAnsi="Franklin Gothic Medium"/>
          <w:sz w:val="20"/>
          <w:szCs w:val="20"/>
        </w:rPr>
      </w:pPr>
    </w:p>
    <w:p w:rsidR="006F35BB" w:rsidRDefault="006F35BB" w:rsidP="00816FD5">
      <w:pPr>
        <w:rPr>
          <w:rFonts w:ascii="Franklin Gothic Medium" w:hAnsi="Franklin Gothic Medium"/>
          <w:sz w:val="20"/>
          <w:szCs w:val="20"/>
        </w:rPr>
        <w:sectPr w:rsidR="006F35BB" w:rsidSect="00391B59">
          <w:type w:val="continuous"/>
          <w:pgSz w:w="12240" w:h="15840"/>
          <w:pgMar w:top="1872" w:right="1080" w:bottom="1656" w:left="1080" w:header="720" w:footer="720" w:gutter="0"/>
          <w:cols w:space="720"/>
          <w:docGrid w:linePitch="360"/>
        </w:sectPr>
      </w:pPr>
    </w:p>
    <w:p w:rsidR="000478D6" w:rsidRDefault="006F35BB" w:rsidP="00816FD5">
      <w:pPr>
        <w:rPr>
          <w:rFonts w:ascii="Franklin Gothic Heavy" w:hAnsi="Franklin Gothic Heavy"/>
          <w:sz w:val="20"/>
          <w:szCs w:val="20"/>
        </w:rPr>
      </w:pPr>
      <w:r w:rsidRPr="0022291E">
        <w:rPr>
          <w:rFonts w:ascii="Franklin Gothic Medium" w:hAnsi="Franklin Gothic Medium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-38100</wp:posOffset>
            </wp:positionH>
            <wp:positionV relativeFrom="page">
              <wp:posOffset>5404485</wp:posOffset>
            </wp:positionV>
            <wp:extent cx="2924810" cy="1517650"/>
            <wp:effectExtent l="0" t="0" r="8890" b="6350"/>
            <wp:wrapTight wrapText="right">
              <wp:wrapPolygon edited="0">
                <wp:start x="0" y="0"/>
                <wp:lineTo x="0" y="21419"/>
                <wp:lineTo x="21525" y="21419"/>
                <wp:lineTo x="215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51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478D6" w:rsidRDefault="000478D6" w:rsidP="00816FD5">
      <w:pPr>
        <w:rPr>
          <w:rFonts w:ascii="Franklin Gothic Heavy" w:hAnsi="Franklin Gothic Heavy"/>
          <w:sz w:val="20"/>
          <w:szCs w:val="20"/>
        </w:rPr>
      </w:pPr>
    </w:p>
    <w:p w:rsidR="00D011DC" w:rsidRDefault="006F35BB" w:rsidP="00816FD5">
      <w:pPr>
        <w:rPr>
          <w:rFonts w:ascii="Franklin Gothic Medium" w:hAnsi="Franklin Gothic Medium"/>
          <w:noProof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D</w:t>
      </w:r>
      <w:bookmarkStart w:id="0" w:name="_GoBack"/>
      <w:bookmarkEnd w:id="0"/>
      <w:r w:rsidR="005D71B7">
        <w:rPr>
          <w:rFonts w:ascii="Franklin Gothic Medium" w:hAnsi="Franklin Gothic Medium"/>
          <w:sz w:val="20"/>
          <w:szCs w:val="20"/>
        </w:rPr>
        <w:t>o you want to undo the merge</w:t>
      </w:r>
      <w:r w:rsidR="000478D6" w:rsidRPr="000478D6">
        <w:rPr>
          <w:rFonts w:ascii="Franklin Gothic Medium" w:hAnsi="Franklin Gothic Medium"/>
          <w:sz w:val="20"/>
          <w:szCs w:val="20"/>
        </w:rPr>
        <w:t xml:space="preserve">?  </w:t>
      </w:r>
      <w:r w:rsidR="000478D6">
        <w:rPr>
          <w:rFonts w:ascii="Franklin Gothic Medium" w:hAnsi="Franklin Gothic Medium"/>
          <w:noProof/>
          <w:sz w:val="20"/>
          <w:szCs w:val="20"/>
        </w:rPr>
        <w:t xml:space="preserve">Either open the target account and click </w:t>
      </w:r>
      <w:r w:rsidR="000478D6">
        <w:rPr>
          <w:rFonts w:ascii="Franklin Gothic Medium" w:hAnsi="Franklin Gothic Medium"/>
          <w:b/>
          <w:noProof/>
          <w:sz w:val="20"/>
          <w:szCs w:val="20"/>
        </w:rPr>
        <w:t>Undo Merge History</w:t>
      </w:r>
      <w:r w:rsidR="00D011DC">
        <w:rPr>
          <w:rFonts w:ascii="Franklin Gothic Medium" w:hAnsi="Franklin Gothic Medium"/>
          <w:b/>
          <w:noProof/>
          <w:sz w:val="20"/>
          <w:szCs w:val="20"/>
        </w:rPr>
        <w:t xml:space="preserve"> </w:t>
      </w:r>
      <w:r w:rsidR="00D011DC">
        <w:rPr>
          <w:rFonts w:ascii="Franklin Gothic Medium" w:hAnsi="Franklin Gothic Medium"/>
          <w:noProof/>
          <w:sz w:val="20"/>
          <w:szCs w:val="20"/>
        </w:rPr>
        <w:t xml:space="preserve">or go to the </w:t>
      </w:r>
    </w:p>
    <w:p w:rsidR="0022291E" w:rsidRDefault="00D011DC" w:rsidP="00816FD5">
      <w:pPr>
        <w:rPr>
          <w:rFonts w:ascii="Franklin Gothic Medium" w:hAnsi="Franklin Gothic Medium"/>
          <w:noProof/>
          <w:sz w:val="20"/>
          <w:szCs w:val="20"/>
        </w:rPr>
      </w:pPr>
      <w:r>
        <w:rPr>
          <w:rFonts w:ascii="Franklin Gothic Medium" w:hAnsi="Franklin Gothic Medium"/>
          <w:i/>
          <w:noProof/>
          <w:sz w:val="20"/>
          <w:szCs w:val="20"/>
        </w:rPr>
        <w:t>Merge Utility History List.</w:t>
      </w:r>
      <w:r>
        <w:rPr>
          <w:rFonts w:ascii="Franklin Gothic Medium" w:hAnsi="Franklin Gothic Medium"/>
          <w:noProof/>
          <w:sz w:val="20"/>
          <w:szCs w:val="20"/>
        </w:rPr>
        <w:t xml:space="preserve">  Click </w:t>
      </w:r>
      <w:r>
        <w:rPr>
          <w:rFonts w:ascii="Franklin Gothic Medium" w:hAnsi="Franklin Gothic Medium"/>
          <w:b/>
          <w:noProof/>
          <w:sz w:val="20"/>
          <w:szCs w:val="20"/>
        </w:rPr>
        <w:t>Undo Merge</w:t>
      </w:r>
      <w:r>
        <w:rPr>
          <w:rFonts w:ascii="Franklin Gothic Medium" w:hAnsi="Franklin Gothic Medium"/>
          <w:noProof/>
          <w:sz w:val="20"/>
          <w:szCs w:val="20"/>
        </w:rPr>
        <w:t xml:space="preserve"> and everything is restored.</w:t>
      </w:r>
    </w:p>
    <w:p w:rsidR="00D011DC" w:rsidRDefault="00D011DC" w:rsidP="00816FD5">
      <w:pPr>
        <w:rPr>
          <w:rFonts w:ascii="Franklin Gothic Medium" w:hAnsi="Franklin Gothic Medium"/>
          <w:noProof/>
          <w:sz w:val="20"/>
          <w:szCs w:val="20"/>
        </w:rPr>
      </w:pPr>
    </w:p>
    <w:p w:rsidR="00D011DC" w:rsidRDefault="00D011DC" w:rsidP="00816FD5">
      <w:pPr>
        <w:rPr>
          <w:rFonts w:ascii="Franklin Gothic Medium" w:hAnsi="Franklin Gothic Medium"/>
          <w:noProof/>
          <w:sz w:val="20"/>
          <w:szCs w:val="20"/>
        </w:rPr>
      </w:pPr>
    </w:p>
    <w:p w:rsidR="00D011DC" w:rsidRDefault="00D011DC" w:rsidP="00816FD5">
      <w:pPr>
        <w:rPr>
          <w:rFonts w:ascii="Franklin Gothic Medium" w:hAnsi="Franklin Gothic Medium"/>
          <w:noProof/>
          <w:sz w:val="20"/>
          <w:szCs w:val="20"/>
        </w:rPr>
      </w:pPr>
    </w:p>
    <w:p w:rsidR="006F35BB" w:rsidRDefault="006F35BB" w:rsidP="00816FD5">
      <w:pPr>
        <w:rPr>
          <w:rFonts w:ascii="Franklin Gothic Medium" w:hAnsi="Franklin Gothic Medium"/>
          <w:noProof/>
          <w:sz w:val="20"/>
          <w:szCs w:val="20"/>
        </w:rPr>
      </w:pPr>
    </w:p>
    <w:p w:rsidR="006F35BB" w:rsidRDefault="006F35BB" w:rsidP="00816FD5">
      <w:pPr>
        <w:rPr>
          <w:rFonts w:ascii="Franklin Gothic Medium" w:hAnsi="Franklin Gothic Medium"/>
          <w:noProof/>
          <w:sz w:val="20"/>
          <w:szCs w:val="20"/>
        </w:rPr>
      </w:pPr>
    </w:p>
    <w:p w:rsidR="006F35BB" w:rsidRDefault="006F35BB" w:rsidP="00816FD5">
      <w:pPr>
        <w:rPr>
          <w:rFonts w:ascii="Franklin Gothic Medium" w:hAnsi="Franklin Gothic Medium"/>
          <w:noProof/>
          <w:sz w:val="20"/>
          <w:szCs w:val="20"/>
        </w:rPr>
      </w:pPr>
    </w:p>
    <w:p w:rsidR="006F35BB" w:rsidRDefault="006F35BB" w:rsidP="00816FD5">
      <w:pPr>
        <w:rPr>
          <w:rFonts w:ascii="Franklin Gothic Medium" w:hAnsi="Franklin Gothic Medium"/>
          <w:noProof/>
          <w:sz w:val="20"/>
          <w:szCs w:val="20"/>
        </w:rPr>
      </w:pPr>
    </w:p>
    <w:p w:rsidR="006F35BB" w:rsidRDefault="006F35BB" w:rsidP="00816FD5">
      <w:pPr>
        <w:rPr>
          <w:rFonts w:ascii="Franklin Gothic Medium" w:hAnsi="Franklin Gothic Medium"/>
          <w:noProof/>
          <w:sz w:val="20"/>
          <w:szCs w:val="20"/>
        </w:rPr>
      </w:pPr>
    </w:p>
    <w:p w:rsidR="00D011DC" w:rsidRDefault="00D011DC" w:rsidP="00816FD5">
      <w:pPr>
        <w:rPr>
          <w:rFonts w:ascii="Franklin Gothic Medium" w:hAnsi="Franklin Gothic Medium"/>
          <w:noProof/>
          <w:sz w:val="20"/>
          <w:szCs w:val="20"/>
        </w:rPr>
      </w:pPr>
    </w:p>
    <w:p w:rsidR="00D011DC" w:rsidRPr="00D011DC" w:rsidRDefault="006F35BB" w:rsidP="00816FD5">
      <w:pPr>
        <w:rPr>
          <w:rFonts w:ascii="Franklin Gothic Medium" w:hAnsi="Franklin Gothic Medium"/>
          <w:sz w:val="20"/>
          <w:szCs w:val="20"/>
        </w:rPr>
      </w:pPr>
      <w:r w:rsidRPr="000478D6">
        <w:rPr>
          <w:rFonts w:ascii="Franklin Gothic Medium" w:hAnsi="Franklin Gothic Medium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3207385</wp:posOffset>
            </wp:positionH>
            <wp:positionV relativeFrom="margin">
              <wp:posOffset>5902960</wp:posOffset>
            </wp:positionV>
            <wp:extent cx="3126740" cy="1417320"/>
            <wp:effectExtent l="0" t="0" r="0" b="0"/>
            <wp:wrapTight wrapText="left">
              <wp:wrapPolygon edited="0">
                <wp:start x="0" y="0"/>
                <wp:lineTo x="0" y="21194"/>
                <wp:lineTo x="21451" y="21194"/>
                <wp:lineTo x="2145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1B7">
        <w:rPr>
          <w:rFonts w:ascii="Franklin Gothic Medium" w:hAnsi="Franklin Gothic Medium"/>
          <w:noProof/>
          <w:sz w:val="20"/>
          <w:szCs w:val="20"/>
        </w:rPr>
        <w:t xml:space="preserve">Do you have a lot to merge? You can now </w:t>
      </w:r>
      <w:r w:rsidR="00D011DC">
        <w:rPr>
          <w:rFonts w:ascii="Franklin Gothic Medium" w:hAnsi="Franklin Gothic Medium"/>
          <w:noProof/>
          <w:sz w:val="20"/>
          <w:szCs w:val="20"/>
        </w:rPr>
        <w:t>“Batch Merge</w:t>
      </w:r>
      <w:r w:rsidR="00185CFB">
        <w:rPr>
          <w:rFonts w:ascii="Franklin Gothic Medium" w:hAnsi="Franklin Gothic Medium"/>
          <w:noProof/>
          <w:sz w:val="20"/>
          <w:szCs w:val="20"/>
        </w:rPr>
        <w:t>”</w:t>
      </w:r>
      <w:r w:rsidR="00D011DC">
        <w:rPr>
          <w:rFonts w:ascii="Franklin Gothic Medium" w:hAnsi="Franklin Gothic Medium"/>
          <w:noProof/>
          <w:sz w:val="20"/>
          <w:szCs w:val="20"/>
        </w:rPr>
        <w:t xml:space="preserve"> multiple accounts</w:t>
      </w:r>
      <w:r w:rsidR="005D71B7">
        <w:rPr>
          <w:rFonts w:ascii="Franklin Gothic Medium" w:hAnsi="Franklin Gothic Medium"/>
          <w:noProof/>
          <w:sz w:val="20"/>
          <w:szCs w:val="20"/>
        </w:rPr>
        <w:t xml:space="preserve"> and get them all done at once. </w:t>
      </w:r>
      <w:r w:rsidR="00D011DC">
        <w:rPr>
          <w:rFonts w:ascii="Franklin Gothic Medium" w:hAnsi="Franklin Gothic Medium"/>
          <w:noProof/>
          <w:sz w:val="20"/>
          <w:szCs w:val="20"/>
        </w:rPr>
        <w:t xml:space="preserve">Contact us </w:t>
      </w:r>
      <w:r w:rsidR="005D71B7">
        <w:rPr>
          <w:rFonts w:ascii="Franklin Gothic Medium" w:hAnsi="Franklin Gothic Medium"/>
          <w:noProof/>
          <w:sz w:val="20"/>
          <w:szCs w:val="20"/>
        </w:rPr>
        <w:t>for a demo and see how in person</w:t>
      </w:r>
      <w:r w:rsidR="00D011DC">
        <w:rPr>
          <w:rFonts w:ascii="Franklin Gothic Medium" w:hAnsi="Franklin Gothic Medium"/>
          <w:noProof/>
          <w:sz w:val="20"/>
          <w:szCs w:val="20"/>
        </w:rPr>
        <w:t>.</w:t>
      </w:r>
    </w:p>
    <w:sectPr w:rsidR="00D011DC" w:rsidRPr="00D011DC" w:rsidSect="00391B59">
      <w:type w:val="continuous"/>
      <w:pgSz w:w="12240" w:h="15840"/>
      <w:pgMar w:top="1872" w:right="1080" w:bottom="165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698" w:rsidRDefault="00D76698" w:rsidP="00C00A48">
      <w:r>
        <w:separator/>
      </w:r>
    </w:p>
  </w:endnote>
  <w:endnote w:type="continuationSeparator" w:id="0">
    <w:p w:rsidR="00D76698" w:rsidRDefault="00D76698" w:rsidP="00C0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1DC" w:rsidRDefault="00CF7E75" w:rsidP="00D011DC">
    <w:pPr>
      <w:pStyle w:val="Footer"/>
      <w:jc w:val="center"/>
      <w:rPr>
        <w:rFonts w:ascii="Bahnschrift SemiBold" w:hAnsi="Bahnschrift SemiBold"/>
        <w:sz w:val="20"/>
        <w:szCs w:val="20"/>
      </w:rPr>
    </w:pPr>
    <w:r>
      <w:rPr>
        <w:rFonts w:ascii="Bahnschrift SemiBold" w:hAnsi="Bahnschrift SemiBold"/>
        <w:sz w:val="20"/>
        <w:szCs w:val="20"/>
      </w:rPr>
      <w:t>Contact your local provider to order now.  For more information call, email or visit our website:</w:t>
    </w:r>
  </w:p>
  <w:p w:rsidR="00CF7E75" w:rsidRDefault="00CF7E75" w:rsidP="00D011DC">
    <w:pPr>
      <w:pStyle w:val="Footer"/>
      <w:jc w:val="center"/>
      <w:rPr>
        <w:rFonts w:ascii="Bahnschrift SemiBold" w:hAnsi="Bahnschrift SemiBold"/>
        <w:sz w:val="20"/>
        <w:szCs w:val="20"/>
      </w:rPr>
    </w:pPr>
    <w:r>
      <w:rPr>
        <w:rFonts w:ascii="Bahnschrift SemiBold" w:hAnsi="Bahnschrift SemiBold"/>
        <w:sz w:val="20"/>
        <w:szCs w:val="20"/>
      </w:rPr>
      <w:t xml:space="preserve">(407) 260-0834  -  </w:t>
    </w:r>
    <w:hyperlink r:id="rId1" w:history="1">
      <w:r w:rsidRPr="002A4B1D">
        <w:rPr>
          <w:rStyle w:val="Hyperlink"/>
          <w:rFonts w:ascii="Bahnschrift SemiBold" w:hAnsi="Bahnschrift SemiBold"/>
          <w:sz w:val="20"/>
          <w:szCs w:val="20"/>
        </w:rPr>
        <w:t>info@dynamicsnavaddons.com</w:t>
      </w:r>
    </w:hyperlink>
    <w:r>
      <w:rPr>
        <w:rFonts w:ascii="Bahnschrift SemiBold" w:hAnsi="Bahnschrift SemiBold"/>
        <w:sz w:val="20"/>
        <w:szCs w:val="20"/>
      </w:rPr>
      <w:t xml:space="preserve"> – </w:t>
    </w:r>
    <w:hyperlink r:id="rId2" w:history="1">
      <w:r w:rsidRPr="002A4B1D">
        <w:rPr>
          <w:rStyle w:val="Hyperlink"/>
          <w:rFonts w:ascii="Bahnschrift SemiBold" w:hAnsi="Bahnschrift SemiBold"/>
          <w:sz w:val="20"/>
          <w:szCs w:val="20"/>
        </w:rPr>
        <w:t>www.dynamicsnavaddons.com</w:t>
      </w:r>
    </w:hyperlink>
    <w:r>
      <w:rPr>
        <w:rFonts w:ascii="Bahnschrift SemiBold" w:hAnsi="Bahnschrift SemiBold"/>
        <w:sz w:val="20"/>
        <w:szCs w:val="20"/>
      </w:rPr>
      <w:t xml:space="preserve"> </w:t>
    </w:r>
  </w:p>
  <w:p w:rsidR="00CF7E75" w:rsidRPr="00CF7E75" w:rsidRDefault="00CF7E75" w:rsidP="00D011DC">
    <w:pPr>
      <w:pStyle w:val="Footer"/>
      <w:jc w:val="center"/>
      <w:rPr>
        <w:rFonts w:ascii="Bahnschrift SemiBold" w:hAnsi="Bahnschrift SemiBold"/>
        <w:sz w:val="20"/>
        <w:szCs w:val="20"/>
      </w:rPr>
    </w:pPr>
    <w:r>
      <w:rPr>
        <w:rFonts w:ascii="Bahnschrift SemiBold" w:hAnsi="Bahnschrift SemiBold"/>
        <w:sz w:val="20"/>
        <w:szCs w:val="20"/>
      </w:rPr>
      <w:t>Dynamics NAV Addons – A Vertical Leap Company</w:t>
    </w:r>
  </w:p>
  <w:p w:rsidR="00D011DC" w:rsidRDefault="00D01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698" w:rsidRDefault="00D76698" w:rsidP="00C00A48">
      <w:r>
        <w:separator/>
      </w:r>
    </w:p>
  </w:footnote>
  <w:footnote w:type="continuationSeparator" w:id="0">
    <w:p w:rsidR="00D76698" w:rsidRDefault="00D76698" w:rsidP="00C00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A48" w:rsidRDefault="00197EA0">
    <w:pPr>
      <w:pStyle w:val="Header"/>
      <w:rPr>
        <w:rFonts w:ascii="Bahnschrift SemiBold" w:hAnsi="Bahnschrift SemiBold"/>
        <w:sz w:val="28"/>
        <w:szCs w:val="28"/>
      </w:rPr>
    </w:pPr>
    <w:r w:rsidRPr="00B813C0">
      <w:rPr>
        <w:rFonts w:ascii="Bahnschrift SemiBold" w:hAnsi="Bahnschrift SemiBold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-219075</wp:posOffset>
              </wp:positionV>
              <wp:extent cx="437197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13C0" w:rsidRDefault="00B813C0">
                          <w:pPr>
                            <w:rPr>
                              <w:rFonts w:ascii="Bahnschrift SemiBold" w:hAnsi="Bahnschrift SemiBol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Heavy" w:hAnsi="Franklin Gothic Heavy"/>
                              <w:sz w:val="52"/>
                              <w:szCs w:val="52"/>
                            </w:rPr>
                            <w:t>Merge Utility</w:t>
                          </w:r>
                        </w:p>
                        <w:p w:rsidR="00B813C0" w:rsidRPr="00197EA0" w:rsidRDefault="00B813C0">
                          <w:pPr>
                            <w:rPr>
                              <w:rFonts w:ascii="Bahnschrift SemiBold" w:hAnsi="Bahnschrift SemiBold"/>
                              <w:color w:val="A6A6A6" w:themeColor="background1" w:themeShade="A6"/>
                            </w:rPr>
                          </w:pPr>
                          <w:r w:rsidRPr="00197EA0">
                            <w:rPr>
                              <w:rFonts w:ascii="Bahnschrift SemiBold" w:hAnsi="Bahnschrift SemiBold"/>
                              <w:color w:val="A6A6A6" w:themeColor="background1" w:themeShade="A6"/>
                              <w:sz w:val="32"/>
                              <w:szCs w:val="32"/>
                            </w:rPr>
                            <w:t>Addon for Dynamics NAV</w:t>
                          </w:r>
                        </w:p>
                        <w:p w:rsidR="00B813C0" w:rsidRPr="00197EA0" w:rsidRDefault="00B813C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97EA0">
                            <w:rPr>
                              <w:b/>
                              <w:sz w:val="20"/>
                              <w:szCs w:val="20"/>
                            </w:rPr>
                            <w:t>Dynamics NAV Versions: 4.0, 5.0, 2009 R2, 2013 R2, 2015, 2016, 2017, 2018, BC</w:t>
                          </w:r>
                        </w:p>
                        <w:p w:rsidR="00197EA0" w:rsidRPr="00B813C0" w:rsidRDefault="00197EA0">
                          <w:pPr>
                            <w:rPr>
                              <w:rFonts w:ascii="Bahnschrift SemiBold" w:hAnsi="Bahnschrift SemiBold"/>
                              <w:sz w:val="20"/>
                              <w:szCs w:val="20"/>
                            </w:rPr>
                          </w:pPr>
                          <w:r w:rsidRPr="00197EA0">
                            <w:rPr>
                              <w:b/>
                              <w:sz w:val="20"/>
                              <w:szCs w:val="20"/>
                            </w:rPr>
                            <w:t>Languages: English     Countries: Any     Price: Contact Us for Pricing</w:t>
                          </w:r>
                          <w:r>
                            <w:rPr>
                              <w:rFonts w:ascii="Bahnschrift SemiBold" w:hAnsi="Bahnschrift SemiBold"/>
                              <w:sz w:val="20"/>
                              <w:szCs w:val="20"/>
                            </w:rPr>
                            <w:t xml:space="preserve">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05pt;margin-top:-17.25pt;width:344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" stroked="f">
              <v:textbox style="mso-fit-shape-to-text:t">
                <w:txbxContent>
                  <w:p w:rsidR="00B813C0" w:rsidRDefault="00B813C0">
                    <w:pPr>
                      <w:rPr>
                        <w:rFonts w:ascii="Bahnschrift SemiBold" w:hAnsi="Bahnschrift SemiBold"/>
                        <w:sz w:val="32"/>
                        <w:szCs w:val="32"/>
                      </w:rPr>
                    </w:pPr>
                    <w:r>
                      <w:rPr>
                        <w:rFonts w:ascii="Franklin Gothic Heavy" w:hAnsi="Franklin Gothic Heavy"/>
                        <w:sz w:val="52"/>
                        <w:szCs w:val="52"/>
                      </w:rPr>
                      <w:t>Merge Utility</w:t>
                    </w:r>
                  </w:p>
                  <w:p w:rsidR="00B813C0" w:rsidRPr="00197EA0" w:rsidRDefault="00B813C0">
                    <w:pPr>
                      <w:rPr>
                        <w:rFonts w:ascii="Bahnschrift SemiBold" w:hAnsi="Bahnschrift SemiBold"/>
                        <w:color w:val="A6A6A6" w:themeColor="background1" w:themeShade="A6"/>
                      </w:rPr>
                    </w:pPr>
                    <w:r w:rsidRPr="00197EA0">
                      <w:rPr>
                        <w:rFonts w:ascii="Bahnschrift SemiBold" w:hAnsi="Bahnschrift SemiBold"/>
                        <w:color w:val="A6A6A6" w:themeColor="background1" w:themeShade="A6"/>
                        <w:sz w:val="32"/>
                        <w:szCs w:val="32"/>
                      </w:rPr>
                      <w:t>Addon for Dynamics NAV</w:t>
                    </w:r>
                  </w:p>
                  <w:p w:rsidR="00B813C0" w:rsidRPr="00197EA0" w:rsidRDefault="00B813C0">
                    <w:pPr>
                      <w:rPr>
                        <w:b/>
                        <w:sz w:val="20"/>
                        <w:szCs w:val="20"/>
                      </w:rPr>
                    </w:pPr>
                    <w:r w:rsidRPr="00197EA0">
                      <w:rPr>
                        <w:b/>
                        <w:sz w:val="20"/>
                        <w:szCs w:val="20"/>
                      </w:rPr>
                      <w:t>Dynamics NAV Versions: 4.0, 5.0, 2009 R2, 2013 R2, 2015, 2016, 2017, 2018, BC</w:t>
                    </w:r>
                  </w:p>
                  <w:p w:rsidR="00197EA0" w:rsidRPr="00B813C0" w:rsidRDefault="00197EA0">
                    <w:pPr>
                      <w:rPr>
                        <w:rFonts w:ascii="Bahnschrift SemiBold" w:hAnsi="Bahnschrift SemiBold"/>
                        <w:sz w:val="20"/>
                        <w:szCs w:val="20"/>
                      </w:rPr>
                    </w:pPr>
                    <w:r w:rsidRPr="00197EA0">
                      <w:rPr>
                        <w:b/>
                        <w:sz w:val="20"/>
                        <w:szCs w:val="20"/>
                      </w:rPr>
                      <w:t>Languages: English     Countries: Any     Price: Contact Us for Pricing</w:t>
                    </w:r>
                    <w:r>
                      <w:rPr>
                        <w:rFonts w:ascii="Bahnschrift SemiBold" w:hAnsi="Bahnschrift SemiBold"/>
                        <w:sz w:val="20"/>
                        <w:szCs w:val="20"/>
                      </w:rPr>
                      <w:t xml:space="preserve">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813C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4010025</wp:posOffset>
          </wp:positionH>
          <wp:positionV relativeFrom="paragraph">
            <wp:posOffset>-85725</wp:posOffset>
          </wp:positionV>
          <wp:extent cx="2505710" cy="463550"/>
          <wp:effectExtent l="0" t="0" r="8890" b="0"/>
          <wp:wrapTight wrapText="bothSides">
            <wp:wrapPolygon edited="0">
              <wp:start x="3120" y="0"/>
              <wp:lineTo x="0" y="2663"/>
              <wp:lineTo x="0" y="20416"/>
              <wp:lineTo x="1478" y="20416"/>
              <wp:lineTo x="3941" y="20416"/>
              <wp:lineTo x="20034" y="17753"/>
              <wp:lineTo x="19870" y="14203"/>
              <wp:lineTo x="21512" y="12427"/>
              <wp:lineTo x="21512" y="4438"/>
              <wp:lineTo x="4270" y="0"/>
              <wp:lineTo x="312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0A48" w:rsidRDefault="00C00A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00C17"/>
    <w:multiLevelType w:val="hybridMultilevel"/>
    <w:tmpl w:val="1EF60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59"/>
    <w:rsid w:val="000478D6"/>
    <w:rsid w:val="00185CFB"/>
    <w:rsid w:val="00197EA0"/>
    <w:rsid w:val="0022291E"/>
    <w:rsid w:val="00391B59"/>
    <w:rsid w:val="005D71B7"/>
    <w:rsid w:val="006F35BB"/>
    <w:rsid w:val="00816FD5"/>
    <w:rsid w:val="009F7E3A"/>
    <w:rsid w:val="00B813C0"/>
    <w:rsid w:val="00B817D1"/>
    <w:rsid w:val="00BE6985"/>
    <w:rsid w:val="00C00A48"/>
    <w:rsid w:val="00CF7E75"/>
    <w:rsid w:val="00D011DC"/>
    <w:rsid w:val="00D7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B422EB-7270-49FE-ABF1-53B50FE9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A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A48"/>
  </w:style>
  <w:style w:type="paragraph" w:styleId="Footer">
    <w:name w:val="footer"/>
    <w:basedOn w:val="Normal"/>
    <w:link w:val="FooterChar"/>
    <w:uiPriority w:val="99"/>
    <w:unhideWhenUsed/>
    <w:rsid w:val="00C00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A48"/>
  </w:style>
  <w:style w:type="character" w:styleId="Hyperlink">
    <w:name w:val="Hyperlink"/>
    <w:basedOn w:val="DefaultParagraphFont"/>
    <w:uiPriority w:val="99"/>
    <w:unhideWhenUsed/>
    <w:rsid w:val="00CF7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ynamicsnavaddons.com" TargetMode="External"/><Relationship Id="rId1" Type="http://schemas.openxmlformats.org/officeDocument/2006/relationships/hyperlink" Target="mailto:info@dynamicsnavadd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BNK</dc:creator>
  <cp:keywords/>
  <dc:description/>
  <cp:lastModifiedBy>Bob Cole</cp:lastModifiedBy>
  <cp:revision>2</cp:revision>
  <dcterms:created xsi:type="dcterms:W3CDTF">2019-02-13T12:54:00Z</dcterms:created>
  <dcterms:modified xsi:type="dcterms:W3CDTF">2019-02-13T12:54:00Z</dcterms:modified>
</cp:coreProperties>
</file>